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Nyhedsbrev</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Først og fremmest tak for det store opbud ved vores dialog møde d.17/12 22 og mange tak for de rigtigt mange positive tilkendegivelser efterfølgende. Det er helt klar bestyrelsens opfattelse, at det store flertal gik tilfredse fra mødet, tak for spørgsmål og indlæg.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Som nævnt både til mødet og i beretningen, så har vi et stykke tid arbejdet imod at få et ben mere at stå på, og har nu endelig fået tilsagn fra netselskabet N1 om, at vi kan bruge den kapacitet, der i forvejen er etableret til at sende strøm ud - til at hente strøm ned til El kedler.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Hvorfor vil vi så det? </w:t>
      </w:r>
    </w:p>
    <w:p w:rsidR="00000000" w:rsidDel="00000000" w:rsidP="00000000" w:rsidRDefault="00000000" w:rsidRPr="00000000" w14:paraId="00000008">
      <w:pPr>
        <w:rPr/>
      </w:pPr>
      <w:r w:rsidDel="00000000" w:rsidR="00000000" w:rsidRPr="00000000">
        <w:rPr>
          <w:rtl w:val="0"/>
        </w:rPr>
        <w:t xml:space="preserve">Der hersker ingen tvivl om at halmvarmen er rygraden i vores forsyning, både nu og mange år frem i tiden. Men det er først og fremmest forsyningssikkerheden som er 1. prioritet, og da vi pludselig er i en situation, hvor vi ikke kan tillade os at sige, at gassen er vores sikkerhed ved nedbrud, da den rent faktisk er i risiko for ikke at være tilstede - så står vi uden back-up.</w:t>
      </w:r>
    </w:p>
    <w:p w:rsidR="00000000" w:rsidDel="00000000" w:rsidP="00000000" w:rsidRDefault="00000000" w:rsidRPr="00000000" w14:paraId="00000009">
      <w:pPr>
        <w:rPr/>
      </w:pPr>
      <w:r w:rsidDel="00000000" w:rsidR="00000000" w:rsidRPr="00000000">
        <w:rPr>
          <w:rtl w:val="0"/>
        </w:rPr>
        <w:t xml:space="preserve">El kedlerne er en billig udvidelse af vores produktionsapparat. Skulle de aldrig komme i brug, så vil prisen stadig ikke være mere end ca. 20-25 kr/md pr. forbruger.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Hvad kan vi bruge el kedlerne til?</w:t>
      </w:r>
    </w:p>
    <w:p w:rsidR="00000000" w:rsidDel="00000000" w:rsidP="00000000" w:rsidRDefault="00000000" w:rsidRPr="00000000" w14:paraId="0000000C">
      <w:pPr>
        <w:rPr/>
      </w:pPr>
      <w:r w:rsidDel="00000000" w:rsidR="00000000" w:rsidRPr="00000000">
        <w:rPr>
          <w:rtl w:val="0"/>
        </w:rPr>
        <w:t xml:space="preserve">Spidsbelastning - I kolde perioder, hvor halmværket ikke har kapacitet til at producere den mængde varme byen forbruger pr. døgn, kommer vi i underskud. Er strømpriserne høje, så vil vi byde vores motorer ind til at lave strøm og varmen kommer herfra. Er der meget vindmøllestrøm i elnettet, er strømpriserne lave, her vil det så være gasprisen der bestemmer, om det er billigst at producere på gaskedlen eller el-kedler.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Bliver el ikke bare dyrere i fremtiden?</w:t>
      </w:r>
    </w:p>
    <w:p w:rsidR="00000000" w:rsidDel="00000000" w:rsidP="00000000" w:rsidRDefault="00000000" w:rsidRPr="00000000" w14:paraId="0000000F">
      <w:pPr>
        <w:rPr/>
      </w:pPr>
      <w:r w:rsidDel="00000000" w:rsidR="00000000" w:rsidRPr="00000000">
        <w:rPr>
          <w:rtl w:val="0"/>
        </w:rPr>
        <w:t xml:space="preserve">Den almindelige elpris bliver muligvis stabiliseret, når Tyskland får udbygget nettet, så “billig” vindenergi fra Nord kan sendes mod Syd, det vil måske gøre at el kedlerne sjældent vil kunne konkurrere imod prisen på halmvarmen som den er - det håber vi da også, for det skulle da gerne være en forretning for begge parter, at levere de mængder der er aftalt.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Regulerkraft - special regulering - net balancering</w:t>
      </w:r>
    </w:p>
    <w:p w:rsidR="00000000" w:rsidDel="00000000" w:rsidP="00000000" w:rsidRDefault="00000000" w:rsidRPr="00000000" w14:paraId="00000012">
      <w:pPr>
        <w:rPr/>
      </w:pPr>
      <w:r w:rsidDel="00000000" w:rsidR="00000000" w:rsidRPr="00000000">
        <w:rPr>
          <w:rtl w:val="0"/>
        </w:rPr>
        <w:t xml:space="preserve">I vores el net skal der altid være i balance mellem produktion og forbrug. </w:t>
      </w:r>
    </w:p>
    <w:p w:rsidR="00000000" w:rsidDel="00000000" w:rsidP="00000000" w:rsidRDefault="00000000" w:rsidRPr="00000000" w14:paraId="00000013">
      <w:pPr>
        <w:rPr/>
      </w:pPr>
      <w:r w:rsidDel="00000000" w:rsidR="00000000" w:rsidRPr="00000000">
        <w:rPr>
          <w:rtl w:val="0"/>
        </w:rPr>
        <w:t xml:space="preserve">Begynder der at mangle strøm i nettet, så kan vi tjene rigtigt gode penge ved at stille vores gasmotorer til rådighed - næsten uanset prisen på gas, her er der så store indtægter på spil at f.eks. halmvarme må vige - eller at vi kan blive nødt til at blæse solvarme af.</w:t>
      </w:r>
    </w:p>
    <w:p w:rsidR="00000000" w:rsidDel="00000000" w:rsidP="00000000" w:rsidRDefault="00000000" w:rsidRPr="00000000" w14:paraId="00000014">
      <w:pPr>
        <w:rPr/>
      </w:pPr>
      <w:r w:rsidDel="00000000" w:rsidR="00000000" w:rsidRPr="00000000">
        <w:rPr>
          <w:rtl w:val="0"/>
        </w:rPr>
        <w:t xml:space="preserve">Er der for meget strøm på nettet, er der ligeledes rigtig gode penge i nedregulering, her kommer el kedlerne i spil. Det er især udbygningen af solcelleanlæg, der her bekymrer hos Energinet. Solcellekapaciteten i 2030 forventes at ligge på 8,5 GW. Hvor vinden er en forholdsvis pålidelig og forudsigelig el produktion, så vil solcellerne på dage med vekslende skydække kunne lave store udsving i forholdet mellem forbrug og produktion. Her er det næsten kun el kedler, som kan modsvare “toppene” fordi de kan kaldes ind på få sekunder.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Sidst men ikke mindst, vi agerer i en verden af politiske strømninger. Vi ved ikke om f.eks vores motorer pludselig skal opfylde nye miljøkrav, men vi ved at der bliver snakket og politisk handlet hen imod øget elektrificering i forsyningsbranchen. Vores gode setup lægger ikke op til en stor investering i varmepumper, men vi har heldigvis råd til at afvente, når vi har vores forsyningssikkerhed på plads.  </w:t>
      </w:r>
    </w:p>
    <w:p w:rsidR="00000000" w:rsidDel="00000000" w:rsidP="00000000" w:rsidRDefault="00000000" w:rsidRPr="00000000" w14:paraId="00000017">
      <w:pPr>
        <w:rPr/>
      </w:pPr>
      <w:r w:rsidDel="00000000" w:rsidR="00000000" w:rsidRPr="00000000">
        <w:rPr>
          <w:rtl w:val="0"/>
        </w:rPr>
        <w:t xml:space="preserve">Lidt link hvis du ønsker læse mere: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hyperlink r:id="rId6">
        <w:r w:rsidDel="00000000" w:rsidR="00000000" w:rsidRPr="00000000">
          <w:rPr>
            <w:color w:val="1155cc"/>
            <w:u w:val="single"/>
            <w:rtl w:val="0"/>
          </w:rPr>
          <w:t xml:space="preserve">https://www.danskfjernvarme.dk/viden-og-v%c3%a6rkt%c3%b8jer/produktion-og-varmekilder/varmepumper-og-elkedler/elkedler</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hyperlink r:id="rId7">
        <w:r w:rsidDel="00000000" w:rsidR="00000000" w:rsidRPr="00000000">
          <w:rPr>
            <w:color w:val="1155cc"/>
            <w:u w:val="single"/>
            <w:rtl w:val="0"/>
          </w:rPr>
          <w:t xml:space="preserve">https://www.verdo.com/dk/energianlaeg/energianlaeg/21-anlaeg-placeholder/elkedler/</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hyperlink r:id="rId8">
        <w:r w:rsidDel="00000000" w:rsidR="00000000" w:rsidRPr="00000000">
          <w:rPr>
            <w:color w:val="1155cc"/>
            <w:u w:val="single"/>
            <w:rtl w:val="0"/>
          </w:rPr>
          <w:t xml:space="preserve">https://krebs-as.dk/loesninger/el-kedler/</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hyperlink r:id="rId9">
        <w:r w:rsidDel="00000000" w:rsidR="00000000" w:rsidRPr="00000000">
          <w:rPr>
            <w:color w:val="1155cc"/>
            <w:u w:val="single"/>
            <w:rtl w:val="0"/>
          </w:rPr>
          <w:t xml:space="preserve">https://www.tji.dk/index.php/el/el-kedler/</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Andre referencer, H. C. Ørstedsværket’s ansøgng om 200MW elkedler (Københavns kommune) </w:t>
      </w:r>
      <w:hyperlink r:id="rId10">
        <w:r w:rsidDel="00000000" w:rsidR="00000000" w:rsidRPr="00000000">
          <w:rPr>
            <w:color w:val="1155cc"/>
            <w:u w:val="single"/>
            <w:rtl w:val="0"/>
          </w:rPr>
          <w:t xml:space="preserve">https://www.kk.dk/dagsordener-og-referater/Teknik-%20og%20Milj%C3%B8udvalget/m%C3%B8de-10102022/referat/punkt-13</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Med venlig hilsen </w:t>
      </w:r>
    </w:p>
    <w:p w:rsidR="00000000" w:rsidDel="00000000" w:rsidP="00000000" w:rsidRDefault="00000000" w:rsidRPr="00000000" w14:paraId="00000025">
      <w:pPr>
        <w:rPr/>
      </w:pPr>
      <w:r w:rsidDel="00000000" w:rsidR="00000000" w:rsidRPr="00000000">
        <w:rPr>
          <w:rtl w:val="0"/>
        </w:rPr>
        <w:t xml:space="preserve">Bestyrelsen Mou Kraftvarme a.m.b.a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kk.dk/dagsordener-og-referater/Teknik-%20og%20Milj%C3%B8udvalget/m%C3%B8de-10102022/referat/punkt-13" TargetMode="External"/><Relationship Id="rId9" Type="http://schemas.openxmlformats.org/officeDocument/2006/relationships/hyperlink" Target="https://www.tji.dk/index.php/el/el-kedler/" TargetMode="External"/><Relationship Id="rId5" Type="http://schemas.openxmlformats.org/officeDocument/2006/relationships/styles" Target="styles.xml"/><Relationship Id="rId6" Type="http://schemas.openxmlformats.org/officeDocument/2006/relationships/hyperlink" Target="https://www.danskfjernvarme.dk/viden-og-v%c3%a6rkt%c3%b8jer/produktion-og-varmekilder/varmepumper-og-elkedler/elkedler" TargetMode="External"/><Relationship Id="rId7" Type="http://schemas.openxmlformats.org/officeDocument/2006/relationships/hyperlink" Target="https://www.verdo.com/dk/energianlaeg/energianlaeg/21-anlaeg-placeholder/elkedler/" TargetMode="External"/><Relationship Id="rId8" Type="http://schemas.openxmlformats.org/officeDocument/2006/relationships/hyperlink" Target="https://krebs-as.dk/loesninger/el-ked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